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FB7" w14:textId="30B07235" w:rsidR="00CE42E5" w:rsidRDefault="4375B752">
      <w:r w:rsidRPr="4FA44F4B">
        <w:rPr>
          <w:rFonts w:ascii="Calibri" w:eastAsia="Calibri" w:hAnsi="Calibri" w:cs="Calibri"/>
        </w:rPr>
        <w:t>Dear [</w:t>
      </w:r>
      <w:r w:rsidRPr="4FA44F4B">
        <w:rPr>
          <w:rFonts w:ascii="Calibri" w:eastAsia="Calibri" w:hAnsi="Calibri" w:cs="Calibri"/>
          <w:i/>
          <w:iCs/>
        </w:rPr>
        <w:t>Name</w:t>
      </w:r>
      <w:r w:rsidRPr="4FA44F4B">
        <w:rPr>
          <w:rFonts w:ascii="Calibri" w:eastAsia="Calibri" w:hAnsi="Calibri" w:cs="Calibri"/>
        </w:rPr>
        <w:t xml:space="preserve">],  </w:t>
      </w:r>
    </w:p>
    <w:p w14:paraId="001ADB24" w14:textId="40ADF002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  </w:t>
      </w:r>
    </w:p>
    <w:p w14:paraId="45196E72" w14:textId="09FB066E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I’m writing to request approval to attend F5’s application and API security conference, AppWorld 2024.  It’s a unique opportunity to get in-person training, certification, and direct access to F5’s in-house experts and its partners. </w:t>
      </w:r>
    </w:p>
    <w:p w14:paraId="46825973" w14:textId="384EEF22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  </w:t>
      </w:r>
    </w:p>
    <w:p w14:paraId="6D4C56F8" w14:textId="457F3D81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AppWorld 2024 will be held in San Jose, California, February 6–8. Reviewing the registration info, I think that the resources and learning available at AppWorld will specifically help with:  </w:t>
      </w:r>
    </w:p>
    <w:p w14:paraId="3E8F8414" w14:textId="28A5DE3F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>[</w:t>
      </w:r>
      <w:r w:rsidRPr="4FA44F4B">
        <w:rPr>
          <w:rFonts w:ascii="Calibri" w:eastAsia="Calibri" w:hAnsi="Calibri" w:cs="Calibri"/>
          <w:i/>
          <w:iCs/>
        </w:rPr>
        <w:t>Insert a project or initiative here</w:t>
      </w:r>
      <w:r w:rsidRPr="4FA44F4B">
        <w:rPr>
          <w:rFonts w:ascii="Calibri" w:eastAsia="Calibri" w:hAnsi="Calibri" w:cs="Calibri"/>
        </w:rPr>
        <w:t xml:space="preserve">] </w:t>
      </w:r>
    </w:p>
    <w:p w14:paraId="2942F387" w14:textId="378C97B0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>[</w:t>
      </w:r>
      <w:r w:rsidRPr="4FA44F4B">
        <w:rPr>
          <w:rFonts w:ascii="Calibri" w:eastAsia="Calibri" w:hAnsi="Calibri" w:cs="Calibri"/>
          <w:i/>
          <w:iCs/>
        </w:rPr>
        <w:t>Insert a project or initiative here</w:t>
      </w:r>
      <w:r w:rsidRPr="4FA44F4B">
        <w:rPr>
          <w:rFonts w:ascii="Calibri" w:eastAsia="Calibri" w:hAnsi="Calibri" w:cs="Calibri"/>
        </w:rPr>
        <w:t xml:space="preserve">]  </w:t>
      </w:r>
    </w:p>
    <w:p w14:paraId="77639626" w14:textId="1E3730AE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>[</w:t>
      </w:r>
      <w:r w:rsidRPr="4FA44F4B">
        <w:rPr>
          <w:rFonts w:ascii="Calibri" w:eastAsia="Calibri" w:hAnsi="Calibri" w:cs="Calibri"/>
          <w:i/>
          <w:iCs/>
        </w:rPr>
        <w:t>Insert a project or initiative here</w:t>
      </w:r>
      <w:r w:rsidRPr="4FA44F4B">
        <w:rPr>
          <w:rFonts w:ascii="Calibri" w:eastAsia="Calibri" w:hAnsi="Calibri" w:cs="Calibri"/>
        </w:rPr>
        <w:t xml:space="preserve">]  </w:t>
      </w:r>
    </w:p>
    <w:p w14:paraId="60DF0DA2" w14:textId="3E3FB9D2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  </w:t>
      </w:r>
    </w:p>
    <w:p w14:paraId="70B60DBD" w14:textId="65924809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AppWorld 2024’s educational track provides training and certifications in two days that would otherwise require multiple courses and sessions throughout the year. I’ll also have access to:  </w:t>
      </w:r>
    </w:p>
    <w:p w14:paraId="2766F8E4" w14:textId="31DD035B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  </w:t>
      </w:r>
    </w:p>
    <w:p w14:paraId="4557B580" w14:textId="200331B0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 xml:space="preserve">Keynotes with F5 CEO and President François Locoh-Donou, and F5 Executive Vice President, and Chief Product Officer Kara Sprague. </w:t>
      </w:r>
    </w:p>
    <w:p w14:paraId="36D12501" w14:textId="0B7CE8B0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 xml:space="preserve">4 high-level Super Sessions on technology and AI. </w:t>
      </w:r>
    </w:p>
    <w:p w14:paraId="402A2349" w14:textId="52C6151F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 xml:space="preserve">40+ breakout sessions focused on F5 security products and solutions. </w:t>
      </w:r>
    </w:p>
    <w:p w14:paraId="12F97F08" w14:textId="72852AF6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 xml:space="preserve">Product demos and hands-on labs. </w:t>
      </w:r>
    </w:p>
    <w:p w14:paraId="53292441" w14:textId="1B345795" w:rsidR="00CE42E5" w:rsidRDefault="4375B752" w:rsidP="4FA44F4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4FA44F4B">
        <w:rPr>
          <w:rFonts w:ascii="Calibri" w:eastAsia="Calibri" w:hAnsi="Calibri" w:cs="Calibri"/>
        </w:rPr>
        <w:t xml:space="preserve">Interactive, peer-to-peer discussion forums. </w:t>
      </w:r>
    </w:p>
    <w:p w14:paraId="008FEF82" w14:textId="63F0E2FD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 </w:t>
      </w:r>
    </w:p>
    <w:p w14:paraId="639F5352" w14:textId="5A5CEB42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>After the conference I’ll share what I learned with [</w:t>
      </w:r>
      <w:r w:rsidRPr="4FA44F4B">
        <w:rPr>
          <w:rFonts w:ascii="Calibri" w:eastAsia="Calibri" w:hAnsi="Calibri" w:cs="Calibri"/>
          <w:i/>
          <w:iCs/>
        </w:rPr>
        <w:t>insert any teams, departments, and/or individual stakeholders who’ll benefit from your shared knowledge</w:t>
      </w:r>
      <w:r w:rsidRPr="4FA44F4B">
        <w:rPr>
          <w:rFonts w:ascii="Calibri" w:eastAsia="Calibri" w:hAnsi="Calibri" w:cs="Calibri"/>
        </w:rPr>
        <w:t>]</w:t>
      </w:r>
      <w:r w:rsidRPr="4FA44F4B">
        <w:rPr>
          <w:rFonts w:ascii="Calibri" w:eastAsia="Calibri" w:hAnsi="Calibri" w:cs="Calibri"/>
          <w:i/>
          <w:iCs/>
        </w:rPr>
        <w:t>.</w:t>
      </w:r>
      <w:r w:rsidRPr="4FA44F4B">
        <w:rPr>
          <w:rFonts w:ascii="Calibri" w:eastAsia="Calibri" w:hAnsi="Calibri" w:cs="Calibri"/>
        </w:rPr>
        <w:t xml:space="preserve"> </w:t>
      </w:r>
    </w:p>
    <w:p w14:paraId="6B825C45" w14:textId="09C44C4D" w:rsidR="00CE42E5" w:rsidRDefault="4375B752" w:rsidP="4FA44F4B">
      <w:pPr>
        <w:spacing w:after="0"/>
      </w:pPr>
      <w:r w:rsidRPr="4FA44F4B">
        <w:rPr>
          <w:rFonts w:ascii="Calibri" w:eastAsia="Calibri" w:hAnsi="Calibri" w:cs="Calibri"/>
        </w:rPr>
        <w:t xml:space="preserve">  </w:t>
      </w:r>
      <w:r w:rsidR="007925B1">
        <w:br/>
      </w:r>
      <w:r w:rsidRPr="4FA44F4B">
        <w:rPr>
          <w:rFonts w:ascii="Calibri" w:eastAsia="Calibri" w:hAnsi="Calibri" w:cs="Calibri"/>
        </w:rPr>
        <w:t>Thank you for your consideration. I look forward to hearing back from you and am happy to answer any questions you might have.</w:t>
      </w:r>
    </w:p>
    <w:p w14:paraId="2C078E63" w14:textId="69D0188F" w:rsidR="00CE42E5" w:rsidRDefault="00CE42E5" w:rsidP="4FA44F4B"/>
    <w:sectPr w:rsidR="00CE42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C071" w14:textId="77777777" w:rsidR="001B4801" w:rsidRDefault="001B4801" w:rsidP="003C4235">
      <w:pPr>
        <w:spacing w:after="0" w:line="240" w:lineRule="auto"/>
      </w:pPr>
      <w:r>
        <w:separator/>
      </w:r>
    </w:p>
  </w:endnote>
  <w:endnote w:type="continuationSeparator" w:id="0">
    <w:p w14:paraId="62202F82" w14:textId="77777777" w:rsidR="001B4801" w:rsidRDefault="001B4801" w:rsidP="003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D43B" w14:textId="77777777" w:rsidR="001B4801" w:rsidRDefault="001B4801" w:rsidP="003C4235">
      <w:pPr>
        <w:spacing w:after="0" w:line="240" w:lineRule="auto"/>
      </w:pPr>
      <w:r>
        <w:separator/>
      </w:r>
    </w:p>
  </w:footnote>
  <w:footnote w:type="continuationSeparator" w:id="0">
    <w:p w14:paraId="07BE323F" w14:textId="77777777" w:rsidR="001B4801" w:rsidRDefault="001B4801" w:rsidP="003C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0E9" w14:textId="501AE0CD" w:rsidR="003C4235" w:rsidRDefault="003C4235">
    <w:pPr>
      <w:pStyle w:val="Header"/>
    </w:pPr>
    <w:r>
      <w:rPr>
        <w:noProof/>
      </w:rPr>
      <w:drawing>
        <wp:inline distT="0" distB="0" distL="0" distR="0" wp14:anchorId="322EF6CF" wp14:editId="1EC58B95">
          <wp:extent cx="419100" cy="419100"/>
          <wp:effectExtent l="0" t="0" r="0" b="0"/>
          <wp:docPr id="2035438867" name="Picture 1" descr="A red circle with white letter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438867" name="Picture 1" descr="A red circle with white letters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694AD" w14:textId="77777777" w:rsidR="003C4235" w:rsidRDefault="003C4235">
    <w:pPr>
      <w:pStyle w:val="Header"/>
    </w:pPr>
  </w:p>
  <w:p w14:paraId="45FACCF1" w14:textId="77777777" w:rsidR="003C4235" w:rsidRDefault="003C4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AE795"/>
    <w:multiLevelType w:val="hybridMultilevel"/>
    <w:tmpl w:val="E04A3048"/>
    <w:lvl w:ilvl="0" w:tplc="8E8C2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29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27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84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8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2A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C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29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C2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1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DE5CF7"/>
    <w:rsid w:val="0016519E"/>
    <w:rsid w:val="001B4801"/>
    <w:rsid w:val="001D3936"/>
    <w:rsid w:val="0021293F"/>
    <w:rsid w:val="00260561"/>
    <w:rsid w:val="00383CE9"/>
    <w:rsid w:val="003C4235"/>
    <w:rsid w:val="00594C1B"/>
    <w:rsid w:val="005A454C"/>
    <w:rsid w:val="007925B1"/>
    <w:rsid w:val="00C356F7"/>
    <w:rsid w:val="00CE42E5"/>
    <w:rsid w:val="4375B752"/>
    <w:rsid w:val="4FA44F4B"/>
    <w:rsid w:val="5AD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E5CF7"/>
  <w15:chartTrackingRefBased/>
  <w15:docId w15:val="{7E0B18FD-5383-4B1E-A7D9-92D911B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35"/>
  </w:style>
  <w:style w:type="paragraph" w:styleId="Footer">
    <w:name w:val="footer"/>
    <w:basedOn w:val="Normal"/>
    <w:link w:val="FooterChar"/>
    <w:uiPriority w:val="99"/>
    <w:unhideWhenUsed/>
    <w:rsid w:val="003C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4e6d3-ec0e-44f6-9e40-6896db9aca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EBB615FA8644C92580D3EFDD65151" ma:contentTypeVersion="12" ma:contentTypeDescription="Create a new document." ma:contentTypeScope="" ma:versionID="2193df3ca3a521395ee8b27262b7da6b">
  <xsd:schema xmlns:xsd="http://www.w3.org/2001/XMLSchema" xmlns:xs="http://www.w3.org/2001/XMLSchema" xmlns:p="http://schemas.microsoft.com/office/2006/metadata/properties" xmlns:ns2="7e14e6d3-ec0e-44f6-9e40-6896db9aca5f" xmlns:ns3="0d82ae26-7ee6-4bef-8199-9ecdcb1f861e" targetNamespace="http://schemas.microsoft.com/office/2006/metadata/properties" ma:root="true" ma:fieldsID="40b920b0a8c188ecfb61a3ec0367946c" ns2:_="" ns3:_="">
    <xsd:import namespace="7e14e6d3-ec0e-44f6-9e40-6896db9aca5f"/>
    <xsd:import namespace="0d82ae26-7ee6-4bef-8199-9ecdcb1f8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e6d3-ec0e-44f6-9e40-6896db9ac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dbf5-c6ed-4cb8-a6ba-f39a75e01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2ae26-7ee6-4bef-8199-9ecdcb1f8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D0BA7-CF5C-4316-8DE2-8D7AE5A60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D4BFF-C7DD-4C0B-A607-EC2DE6B62EA5}">
  <ds:schemaRefs>
    <ds:schemaRef ds:uri="http://schemas.microsoft.com/office/2006/metadata/properties"/>
    <ds:schemaRef ds:uri="http://schemas.microsoft.com/office/infopath/2007/PartnerControls"/>
    <ds:schemaRef ds:uri="7e14e6d3-ec0e-44f6-9e40-6896db9aca5f"/>
  </ds:schemaRefs>
</ds:datastoreItem>
</file>

<file path=customXml/itemProps3.xml><?xml version="1.0" encoding="utf-8"?>
<ds:datastoreItem xmlns:ds="http://schemas.openxmlformats.org/officeDocument/2006/customXml" ds:itemID="{DC8F41E7-BAD8-4056-8616-99A9470D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4e6d3-ec0e-44f6-9e40-6896db9aca5f"/>
    <ds:schemaRef ds:uri="0d82ae26-7ee6-4bef-8199-9ecdcb1f8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Cummings</dc:creator>
  <cp:keywords/>
  <dc:description/>
  <cp:lastModifiedBy>Wayne Kinney</cp:lastModifiedBy>
  <cp:revision>6</cp:revision>
  <dcterms:created xsi:type="dcterms:W3CDTF">2023-11-03T18:34:00Z</dcterms:created>
  <dcterms:modified xsi:type="dcterms:W3CDTF">2023-11-03T18:39:00Z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0x010100E55EBB615FA8644C92580D3EFDD65151</vt:lpwstr>
  </property>
  <property fmtid="{D5CDD505-2E9C-101B-9397-08002B2CF9AE}" pid="3" name="MediaServiceImageTags">
    <vt:lpwstr/>
  </property>
</Properties>
</file>